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D682C" w14:textId="79E8367C" w:rsidR="007041B5" w:rsidRDefault="004B12D3" w:rsidP="007041B5">
      <w:pPr>
        <w:jc w:val="center"/>
        <w:rPr>
          <w:rFonts w:ascii="標楷體" w:eastAsia="標楷體" w:hAnsi="標楷體"/>
          <w:b/>
          <w:sz w:val="28"/>
        </w:rPr>
      </w:pPr>
      <w:r w:rsidRPr="004B12D3">
        <w:rPr>
          <w:rFonts w:ascii="標楷體" w:eastAsia="標楷體" w:hAnsi="標楷體"/>
          <w:b/>
          <w:noProof/>
          <w:sz w:val="44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29451F" wp14:editId="3033F144">
                <wp:simplePos x="0" y="0"/>
                <wp:positionH relativeFrom="margin">
                  <wp:align>left</wp:align>
                </wp:positionH>
                <wp:positionV relativeFrom="paragraph">
                  <wp:posOffset>-489098</wp:posOffset>
                </wp:positionV>
                <wp:extent cx="935665" cy="461727"/>
                <wp:effectExtent l="0" t="0" r="17145" b="1460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665" cy="461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63E59" w14:textId="66214D25" w:rsidR="004B12D3" w:rsidRPr="004B12D3" w:rsidRDefault="00061B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329451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38.5pt;width:73.65pt;height:36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">
                <v:textbox>
                  <w:txbxContent>
                    <w:p w14:paraId="72063E59" w14:textId="66214D25" w:rsidR="004B12D3" w:rsidRPr="004B12D3" w:rsidRDefault="00061B9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F36EB" w14:textId="77777777" w:rsidR="007A21E7" w:rsidRDefault="007A21E7" w:rsidP="007041B5">
      <w:pPr>
        <w:jc w:val="center"/>
        <w:rPr>
          <w:rFonts w:ascii="標楷體" w:eastAsia="標楷體" w:hAnsi="標楷體"/>
          <w:b/>
          <w:sz w:val="28"/>
        </w:rPr>
      </w:pPr>
    </w:p>
    <w:p w14:paraId="1E951F1B" w14:textId="77777777" w:rsidR="007A21E7" w:rsidRDefault="007A21E7" w:rsidP="007041B5">
      <w:pPr>
        <w:jc w:val="center"/>
        <w:rPr>
          <w:rFonts w:ascii="標楷體" w:eastAsia="標楷體" w:hAnsi="標楷體"/>
          <w:b/>
          <w:sz w:val="28"/>
        </w:rPr>
      </w:pPr>
    </w:p>
    <w:p w14:paraId="59D7158A" w14:textId="77777777" w:rsidR="007A21E7" w:rsidRDefault="007A21E7" w:rsidP="007041B5">
      <w:pPr>
        <w:jc w:val="center"/>
        <w:rPr>
          <w:rFonts w:ascii="標楷體" w:eastAsia="標楷體" w:hAnsi="標楷體"/>
          <w:b/>
          <w:sz w:val="28"/>
        </w:rPr>
      </w:pPr>
    </w:p>
    <w:p w14:paraId="10F8F42C" w14:textId="77777777" w:rsidR="00C50B24" w:rsidRDefault="00C50B24" w:rsidP="00B455C4">
      <w:pPr>
        <w:jc w:val="center"/>
        <w:rPr>
          <w:rFonts w:ascii="標楷體" w:eastAsia="標楷體" w:hAnsi="標楷體"/>
          <w:b/>
          <w:color w:val="FF0000"/>
          <w:sz w:val="44"/>
          <w:szCs w:val="36"/>
        </w:rPr>
      </w:pPr>
    </w:p>
    <w:p w14:paraId="6EEE7727" w14:textId="6AF2891E" w:rsidR="009B21A8" w:rsidRDefault="009B21A8" w:rsidP="005777A7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75E051E4" w14:textId="23A059D3" w:rsidR="00B455C4" w:rsidRDefault="007E3470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  <w:r>
        <w:rPr>
          <w:rFonts w:ascii="標楷體" w:eastAsia="標楷體" w:hAnsi="標楷體" w:hint="eastAsia"/>
          <w:b/>
          <w:sz w:val="44"/>
          <w:szCs w:val="36"/>
        </w:rPr>
        <w:t>社會創新高峰會主辦單位申請</w:t>
      </w:r>
      <w:r w:rsidR="0057440E" w:rsidRPr="0057440E">
        <w:rPr>
          <w:rFonts w:ascii="標楷體" w:eastAsia="標楷體" w:hAnsi="標楷體" w:hint="eastAsia"/>
          <w:b/>
          <w:sz w:val="44"/>
          <w:szCs w:val="36"/>
        </w:rPr>
        <w:t>計畫書</w:t>
      </w:r>
    </w:p>
    <w:p w14:paraId="7C55B0F6" w14:textId="7E72C972" w:rsidR="00C50B24" w:rsidRDefault="00C50B24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14A712D4" w14:textId="77777777" w:rsidR="00C50B24" w:rsidRDefault="00C50B24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127108D0" w14:textId="06A45BD8" w:rsidR="00B455C4" w:rsidRDefault="00B455C4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171DDB8B" w14:textId="77777777" w:rsidR="007041B5" w:rsidRDefault="007041B5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2B623AF5" w14:textId="77777777" w:rsidR="007A21E7" w:rsidRDefault="007A21E7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727C8B17" w14:textId="77777777" w:rsidR="007A21E7" w:rsidRDefault="007A21E7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2EF0D323" w14:textId="77777777" w:rsidR="007A21E7" w:rsidRDefault="007A21E7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67E0C133" w14:textId="77777777" w:rsidR="007A21E7" w:rsidRDefault="007A21E7" w:rsidP="007041B5">
      <w:pPr>
        <w:jc w:val="center"/>
        <w:rPr>
          <w:rFonts w:ascii="標楷體" w:eastAsia="標楷體" w:hAnsi="標楷體"/>
          <w:b/>
          <w:sz w:val="44"/>
          <w:szCs w:val="36"/>
        </w:rPr>
      </w:pPr>
    </w:p>
    <w:p w14:paraId="6F7C2B0D" w14:textId="28D24556" w:rsidR="007041B5" w:rsidRPr="00B455C4" w:rsidRDefault="00EA3F8A" w:rsidP="007041B5">
      <w:pPr>
        <w:jc w:val="center"/>
        <w:rPr>
          <w:rFonts w:ascii="標楷體" w:eastAsia="標楷體" w:hAnsi="標楷體"/>
          <w:b/>
          <w:color w:val="FF0000"/>
          <w:sz w:val="44"/>
          <w:szCs w:val="36"/>
        </w:rPr>
      </w:pPr>
      <w:r>
        <w:rPr>
          <w:rFonts w:ascii="標楷體" w:eastAsia="標楷體" w:hAnsi="標楷體" w:hint="eastAsia"/>
          <w:b/>
          <w:color w:val="FF0000"/>
          <w:sz w:val="44"/>
          <w:szCs w:val="36"/>
        </w:rPr>
        <w:t>申請</w:t>
      </w:r>
      <w:bookmarkStart w:id="0" w:name="_GoBack"/>
      <w:bookmarkEnd w:id="0"/>
      <w:r w:rsidR="00B455C4"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單位：</w:t>
      </w:r>
      <w:proofErr w:type="gramStart"/>
      <w:r w:rsidR="00B455C4"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ＯＯＯＯＯＯ</w:t>
      </w:r>
      <w:proofErr w:type="gramEnd"/>
    </w:p>
    <w:p w14:paraId="098C7D79" w14:textId="12F058B7" w:rsidR="007041B5" w:rsidRPr="00B455C4" w:rsidRDefault="00B455C4" w:rsidP="007041B5">
      <w:pPr>
        <w:jc w:val="center"/>
        <w:rPr>
          <w:rFonts w:ascii="標楷體" w:eastAsia="標楷體" w:hAnsi="標楷體"/>
          <w:b/>
          <w:color w:val="FF0000"/>
          <w:sz w:val="44"/>
          <w:szCs w:val="36"/>
        </w:rPr>
      </w:pPr>
      <w:proofErr w:type="gramStart"/>
      <w:r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ＯＯＯ</w:t>
      </w:r>
      <w:proofErr w:type="gramEnd"/>
      <w:r w:rsidR="007041B5"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年</w:t>
      </w:r>
      <w:proofErr w:type="gramStart"/>
      <w:r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ＯＯ</w:t>
      </w:r>
      <w:proofErr w:type="gramEnd"/>
      <w:r w:rsidR="007041B5"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月</w:t>
      </w:r>
      <w:proofErr w:type="gramStart"/>
      <w:r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ＯＯ</w:t>
      </w:r>
      <w:proofErr w:type="gramEnd"/>
      <w:r w:rsidRPr="00B455C4">
        <w:rPr>
          <w:rFonts w:ascii="標楷體" w:eastAsia="標楷體" w:hAnsi="標楷體" w:hint="eastAsia"/>
          <w:b/>
          <w:color w:val="FF0000"/>
          <w:sz w:val="44"/>
          <w:szCs w:val="36"/>
        </w:rPr>
        <w:t>日</w:t>
      </w:r>
    </w:p>
    <w:p w14:paraId="6DB64639" w14:textId="77777777" w:rsidR="007041B5" w:rsidRDefault="007041B5">
      <w:pPr>
        <w:widowControl/>
        <w:rPr>
          <w:sz w:val="40"/>
          <w:szCs w:val="36"/>
        </w:rPr>
        <w:sectPr w:rsidR="007041B5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>
        <w:rPr>
          <w:sz w:val="40"/>
          <w:szCs w:val="36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2"/>
          <w:lang w:val="zh-TW"/>
        </w:rPr>
        <w:id w:val="-6391873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4B0EC8D" w14:textId="77777777" w:rsidR="00101EDB" w:rsidRDefault="00101EDB">
          <w:pPr>
            <w:pStyle w:val="a8"/>
          </w:pPr>
          <w:r>
            <w:rPr>
              <w:lang w:val="zh-TW"/>
            </w:rPr>
            <w:t>目錄</w:t>
          </w:r>
        </w:p>
        <w:p w14:paraId="4A165054" w14:textId="77777777" w:rsidR="00EA3F8A" w:rsidRPr="00EA3F8A" w:rsidRDefault="00101EDB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732669" w:history="1">
            <w:r w:rsidR="00EA3F8A"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一、主（協）辦單位資格說明</w:t>
            </w:r>
            <w:r w:rsidR="00EA3F8A"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="00EA3F8A"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="00EA3F8A"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_Toc17732669 \h </w:instrText>
            </w:r>
            <w:r w:rsidR="00EA3F8A" w:rsidRPr="00EA3F8A">
              <w:rPr>
                <w:rFonts w:ascii="標楷體" w:eastAsia="標楷體" w:hAnsi="標楷體"/>
                <w:noProof/>
                <w:webHidden/>
              </w:rPr>
            </w:r>
            <w:r w:rsidR="00EA3F8A"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 w:rsidR="00EA3F8A">
              <w:rPr>
                <w:rFonts w:ascii="標楷體" w:eastAsia="標楷體" w:hAnsi="標楷體"/>
                <w:noProof/>
                <w:webHidden/>
              </w:rPr>
              <w:t>- 1 -</w:t>
            </w:r>
            <w:r w:rsidR="00EA3F8A"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5514946F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0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二、目標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_Toc17732670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- 1 -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118F5213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1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三、時程及地點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_Toc17732671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- 1 -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424C5E05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2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四、執行方法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_Toc17732672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- 1 -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06BFCBB9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3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五、效益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_Toc17732673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- 1 -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06F72CE3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4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六、經費來源及預算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_Toc17732674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- 1 -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5381A82D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5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七、申請單位之實績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_Toc17732675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- 2 -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301DAA87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6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八、申請單位之財務狀況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_Toc17732676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- 2 -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7D23D142" w14:textId="77777777" w:rsidR="00EA3F8A" w:rsidRPr="00EA3F8A" w:rsidRDefault="00EA3F8A">
          <w:pPr>
            <w:pStyle w:val="11"/>
            <w:tabs>
              <w:tab w:val="right" w:leader="dot" w:pos="8296"/>
            </w:tabs>
            <w:rPr>
              <w:rFonts w:ascii="標楷體" w:eastAsia="標楷體" w:hAnsi="標楷體"/>
              <w:noProof/>
            </w:rPr>
          </w:pPr>
          <w:hyperlink w:anchor="_Toc17732677" w:history="1">
            <w:r w:rsidRPr="00EA3F8A">
              <w:rPr>
                <w:rStyle w:val="a9"/>
                <w:rFonts w:ascii="標楷體" w:eastAsia="標楷體" w:hAnsi="標楷體" w:cs="Times New Roman" w:hint="eastAsia"/>
                <w:noProof/>
              </w:rPr>
              <w:t>九、申請單位聯絡資訊</w:t>
            </w:r>
            <w:r w:rsidRPr="00EA3F8A">
              <w:rPr>
                <w:rFonts w:ascii="標楷體" w:eastAsia="標楷體" w:hAnsi="標楷體"/>
                <w:noProof/>
                <w:webHidden/>
              </w:rPr>
              <w:tab/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begin"/>
            </w:r>
            <w:r w:rsidRPr="00EA3F8A">
              <w:rPr>
                <w:rFonts w:ascii="標楷體" w:eastAsia="標楷體" w:hAnsi="標楷體"/>
                <w:noProof/>
                <w:webHidden/>
              </w:rPr>
              <w:instrText xml:space="preserve"> PAGEREF _Toc17732677 \h </w:instrText>
            </w:r>
            <w:r w:rsidRPr="00EA3F8A">
              <w:rPr>
                <w:rFonts w:ascii="標楷體" w:eastAsia="標楷體" w:hAnsi="標楷體"/>
                <w:noProof/>
                <w:webHidden/>
              </w:rPr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separate"/>
            </w:r>
            <w:r>
              <w:rPr>
                <w:rFonts w:ascii="標楷體" w:eastAsia="標楷體" w:hAnsi="標楷體"/>
                <w:noProof/>
                <w:webHidden/>
              </w:rPr>
              <w:t>- 2 -</w:t>
            </w:r>
            <w:r w:rsidRPr="00EA3F8A">
              <w:rPr>
                <w:rFonts w:ascii="標楷體" w:eastAsia="標楷體" w:hAnsi="標楷體"/>
                <w:noProof/>
                <w:webHidden/>
              </w:rPr>
              <w:fldChar w:fldCharType="end"/>
            </w:r>
          </w:hyperlink>
        </w:p>
        <w:p w14:paraId="62594A16" w14:textId="2E062CA2" w:rsidR="00101EDB" w:rsidRDefault="00101EDB">
          <w:r>
            <w:rPr>
              <w:b/>
              <w:bCs/>
              <w:lang w:val="zh-TW"/>
            </w:rPr>
            <w:fldChar w:fldCharType="end"/>
          </w:r>
        </w:p>
      </w:sdtContent>
    </w:sdt>
    <w:p w14:paraId="167C1D57" w14:textId="77777777" w:rsidR="007041B5" w:rsidRDefault="007041B5" w:rsidP="007041B5">
      <w:pPr>
        <w:jc w:val="center"/>
        <w:rPr>
          <w:sz w:val="40"/>
          <w:szCs w:val="36"/>
        </w:rPr>
        <w:sectPr w:rsidR="007041B5" w:rsidSect="00101EDB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60"/>
        </w:sectPr>
      </w:pPr>
    </w:p>
    <w:p w14:paraId="327E42EF" w14:textId="0E03EC2A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1" w:name="_Toc17732669"/>
      <w:r w:rsidRPr="00101EDB">
        <w:rPr>
          <w:rFonts w:ascii="Times New Roman" w:eastAsia="標楷體" w:hAnsi="Times New Roman" w:cs="Times New Roman"/>
        </w:rPr>
        <w:lastRenderedPageBreak/>
        <w:t>一、</w:t>
      </w:r>
      <w:r w:rsidR="005777A7">
        <w:rPr>
          <w:rFonts w:ascii="Times New Roman" w:eastAsia="標楷體" w:hAnsi="Times New Roman" w:cs="Times New Roman" w:hint="eastAsia"/>
        </w:rPr>
        <w:t>主</w:t>
      </w:r>
      <w:r w:rsidR="005777A7">
        <w:rPr>
          <w:rFonts w:ascii="標楷體" w:eastAsia="標楷體" w:hAnsi="標楷體" w:cs="Times New Roman" w:hint="eastAsia"/>
        </w:rPr>
        <w:t>（</w:t>
      </w:r>
      <w:r w:rsidR="005777A7">
        <w:rPr>
          <w:rFonts w:ascii="Times New Roman" w:eastAsia="標楷體" w:hAnsi="Times New Roman" w:cs="Times New Roman" w:hint="eastAsia"/>
        </w:rPr>
        <w:t>協</w:t>
      </w:r>
      <w:r w:rsidR="005777A7">
        <w:rPr>
          <w:rFonts w:ascii="標楷體" w:eastAsia="標楷體" w:hAnsi="標楷體" w:cs="Times New Roman" w:hint="eastAsia"/>
        </w:rPr>
        <w:t>）</w:t>
      </w:r>
      <w:r w:rsidR="005777A7">
        <w:rPr>
          <w:rFonts w:ascii="Times New Roman" w:eastAsia="標楷體" w:hAnsi="Times New Roman" w:cs="Times New Roman" w:hint="eastAsia"/>
        </w:rPr>
        <w:t>辦單位資格說明</w:t>
      </w:r>
      <w:bookmarkEnd w:id="1"/>
      <w:r w:rsidR="002D7836">
        <w:rPr>
          <w:rFonts w:ascii="Times New Roman" w:eastAsia="標楷體" w:hAnsi="Times New Roman" w:cs="Times New Roman"/>
        </w:rPr>
        <w:tab/>
      </w:r>
    </w:p>
    <w:p w14:paraId="30DAAABC" w14:textId="77777777" w:rsidR="007041B5" w:rsidRPr="00101EDB" w:rsidRDefault="007041B5" w:rsidP="007041B5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4FD4B4F4" w14:textId="778DB0DA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2" w:name="_Toc17732670"/>
      <w:r w:rsidRPr="00101EDB">
        <w:rPr>
          <w:rFonts w:ascii="Times New Roman" w:eastAsia="標楷體" w:hAnsi="Times New Roman" w:cs="Times New Roman"/>
        </w:rPr>
        <w:t>二、</w:t>
      </w:r>
      <w:r w:rsidR="005777A7">
        <w:rPr>
          <w:rFonts w:ascii="Times New Roman" w:eastAsia="標楷體" w:hAnsi="Times New Roman" w:cs="Times New Roman" w:hint="eastAsia"/>
        </w:rPr>
        <w:t>目標</w:t>
      </w:r>
      <w:bookmarkEnd w:id="2"/>
    </w:p>
    <w:p w14:paraId="2E2ED97F" w14:textId="77777777" w:rsidR="00101EDB" w:rsidRPr="00101EDB" w:rsidRDefault="00101EDB" w:rsidP="00101EDB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565AA358" w14:textId="4B056955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3" w:name="_Toc17732671"/>
      <w:r w:rsidRPr="00101EDB">
        <w:rPr>
          <w:rFonts w:ascii="Times New Roman" w:eastAsia="標楷體" w:hAnsi="Times New Roman" w:cs="Times New Roman"/>
        </w:rPr>
        <w:t>三、</w:t>
      </w:r>
      <w:r w:rsidR="005777A7">
        <w:rPr>
          <w:rFonts w:ascii="Times New Roman" w:eastAsia="標楷體" w:hAnsi="Times New Roman" w:cs="Times New Roman" w:hint="eastAsia"/>
        </w:rPr>
        <w:t>時程及地點</w:t>
      </w:r>
      <w:bookmarkEnd w:id="3"/>
    </w:p>
    <w:p w14:paraId="6E39485F" w14:textId="77777777" w:rsidR="00101EDB" w:rsidRPr="00101EDB" w:rsidRDefault="00101EDB" w:rsidP="00101EDB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23A8BBFF" w14:textId="39BC313A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4" w:name="_Toc17732672"/>
      <w:r w:rsidRPr="00101EDB">
        <w:rPr>
          <w:rFonts w:ascii="Times New Roman" w:eastAsia="標楷體" w:hAnsi="Times New Roman" w:cs="Times New Roman"/>
        </w:rPr>
        <w:t>四、</w:t>
      </w:r>
      <w:r w:rsidR="005777A7">
        <w:rPr>
          <w:rFonts w:ascii="Times New Roman" w:eastAsia="標楷體" w:hAnsi="Times New Roman" w:cs="Times New Roman" w:hint="eastAsia"/>
        </w:rPr>
        <w:t>執行方法</w:t>
      </w:r>
      <w:bookmarkEnd w:id="4"/>
    </w:p>
    <w:p w14:paraId="1B40E2DB" w14:textId="77777777" w:rsidR="00101EDB" w:rsidRPr="00101EDB" w:rsidRDefault="00101EDB" w:rsidP="00101EDB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234BAE66" w14:textId="51F0CA1E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5" w:name="_Toc17732673"/>
      <w:r w:rsidRPr="00101EDB">
        <w:rPr>
          <w:rFonts w:ascii="Times New Roman" w:eastAsia="標楷體" w:hAnsi="Times New Roman" w:cs="Times New Roman"/>
        </w:rPr>
        <w:t>五、</w:t>
      </w:r>
      <w:r w:rsidR="005777A7">
        <w:rPr>
          <w:rFonts w:ascii="Times New Roman" w:eastAsia="標楷體" w:hAnsi="Times New Roman" w:cs="Times New Roman" w:hint="eastAsia"/>
        </w:rPr>
        <w:t>效益</w:t>
      </w:r>
      <w:bookmarkEnd w:id="5"/>
    </w:p>
    <w:p w14:paraId="296E336E" w14:textId="77777777" w:rsidR="00101EDB" w:rsidRPr="00101EDB" w:rsidRDefault="00101EDB" w:rsidP="00101EDB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03B7DB88" w14:textId="6C14B04C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6" w:name="_Toc17732674"/>
      <w:r w:rsidRPr="00101EDB">
        <w:rPr>
          <w:rFonts w:ascii="Times New Roman" w:eastAsia="標楷體" w:hAnsi="Times New Roman" w:cs="Times New Roman"/>
        </w:rPr>
        <w:t>六、</w:t>
      </w:r>
      <w:r w:rsidR="005777A7">
        <w:rPr>
          <w:rFonts w:ascii="Times New Roman" w:eastAsia="標楷體" w:hAnsi="Times New Roman" w:cs="Times New Roman" w:hint="eastAsia"/>
        </w:rPr>
        <w:t>經費來源及預算</w:t>
      </w:r>
      <w:bookmarkEnd w:id="6"/>
    </w:p>
    <w:p w14:paraId="3F6D9858" w14:textId="77777777" w:rsidR="00101EDB" w:rsidRPr="00101EDB" w:rsidRDefault="00101EDB" w:rsidP="00101EDB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6A7A3AB0" w14:textId="775BDE89" w:rsidR="007041B5" w:rsidRPr="00101EDB" w:rsidRDefault="00101EDB" w:rsidP="00101EDB">
      <w:pPr>
        <w:pStyle w:val="1"/>
        <w:rPr>
          <w:rFonts w:ascii="Times New Roman" w:eastAsia="標楷體" w:hAnsi="Times New Roman" w:cs="Times New Roman"/>
        </w:rPr>
      </w:pPr>
      <w:bookmarkStart w:id="7" w:name="_Toc17732675"/>
      <w:r w:rsidRPr="00101EDB">
        <w:rPr>
          <w:rFonts w:ascii="Times New Roman" w:eastAsia="標楷體" w:hAnsi="Times New Roman" w:cs="Times New Roman"/>
        </w:rPr>
        <w:lastRenderedPageBreak/>
        <w:t>七、</w:t>
      </w:r>
      <w:r w:rsidR="00893E51">
        <w:rPr>
          <w:rFonts w:ascii="Times New Roman" w:eastAsia="標楷體" w:hAnsi="Times New Roman" w:cs="Times New Roman" w:hint="eastAsia"/>
        </w:rPr>
        <w:t>申請單位之</w:t>
      </w:r>
      <w:r w:rsidR="005777A7">
        <w:rPr>
          <w:rFonts w:ascii="Times New Roman" w:eastAsia="標楷體" w:hAnsi="Times New Roman" w:cs="Times New Roman" w:hint="eastAsia"/>
        </w:rPr>
        <w:t>實績</w:t>
      </w:r>
      <w:bookmarkEnd w:id="7"/>
    </w:p>
    <w:p w14:paraId="6E2A6028" w14:textId="77777777" w:rsidR="00101EDB" w:rsidRPr="00101EDB" w:rsidRDefault="00101EDB" w:rsidP="00101EDB">
      <w:pPr>
        <w:rPr>
          <w:rFonts w:ascii="Times New Roman" w:eastAsia="標楷體" w:hAnsi="Times New Roman" w:cs="Times New Roman"/>
          <w:sz w:val="28"/>
          <w:szCs w:val="24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59A2AFAB" w14:textId="5FF0268D" w:rsidR="00700B53" w:rsidRDefault="00700B53" w:rsidP="00101EDB">
      <w:pPr>
        <w:pStyle w:val="1"/>
        <w:rPr>
          <w:rFonts w:ascii="Times New Roman" w:eastAsia="標楷體" w:hAnsi="Times New Roman" w:cs="Times New Roman" w:hint="eastAsia"/>
        </w:rPr>
      </w:pPr>
      <w:bookmarkStart w:id="8" w:name="_Toc17732676"/>
      <w:r>
        <w:rPr>
          <w:rFonts w:ascii="Times New Roman" w:eastAsia="標楷體" w:hAnsi="Times New Roman" w:cs="Times New Roman" w:hint="eastAsia"/>
        </w:rPr>
        <w:t>八、申請單位之財務狀況</w:t>
      </w:r>
      <w:bookmarkEnd w:id="8"/>
    </w:p>
    <w:p w14:paraId="34D0C2F8" w14:textId="47D47970" w:rsidR="00700B53" w:rsidRPr="00700B53" w:rsidRDefault="00700B53" w:rsidP="00700B53">
      <w:pPr>
        <w:rPr>
          <w:rFonts w:hint="eastAsia"/>
        </w:rPr>
      </w:pPr>
      <w:r w:rsidRPr="00101EDB">
        <w:rPr>
          <w:rFonts w:ascii="Times New Roman" w:eastAsia="標楷體" w:hAnsi="Times New Roman" w:cs="Times New Roman"/>
          <w:sz w:val="28"/>
          <w:szCs w:val="24"/>
        </w:rPr>
        <w:t>內文</w:t>
      </w:r>
    </w:p>
    <w:p w14:paraId="4E1BD2D1" w14:textId="5E365B30" w:rsidR="00101EDB" w:rsidRPr="00101EDB" w:rsidRDefault="00700B53" w:rsidP="00101EDB">
      <w:pPr>
        <w:pStyle w:val="1"/>
        <w:rPr>
          <w:rFonts w:ascii="Times New Roman" w:eastAsia="標楷體" w:hAnsi="Times New Roman" w:cs="Times New Roman"/>
        </w:rPr>
      </w:pPr>
      <w:bookmarkStart w:id="9" w:name="_Toc17732677"/>
      <w:r>
        <w:rPr>
          <w:rFonts w:ascii="Times New Roman" w:eastAsia="標楷體" w:hAnsi="Times New Roman" w:cs="Times New Roman" w:hint="eastAsia"/>
        </w:rPr>
        <w:t>九</w:t>
      </w:r>
      <w:r w:rsidR="007041B5" w:rsidRPr="00101EDB">
        <w:rPr>
          <w:rFonts w:ascii="Times New Roman" w:eastAsia="標楷體" w:hAnsi="Times New Roman" w:cs="Times New Roman"/>
        </w:rPr>
        <w:t>、</w:t>
      </w:r>
      <w:r w:rsidR="005777A7">
        <w:rPr>
          <w:rFonts w:ascii="Times New Roman" w:eastAsia="標楷體" w:hAnsi="Times New Roman" w:cs="Times New Roman" w:hint="eastAsia"/>
        </w:rPr>
        <w:t>申請單位聯絡資訊</w:t>
      </w:r>
      <w:bookmarkEnd w:id="9"/>
    </w:p>
    <w:p w14:paraId="1C737731" w14:textId="77777777" w:rsidR="00101EDB" w:rsidRPr="00101EDB" w:rsidRDefault="00101EDB" w:rsidP="00101EDB">
      <w:pPr>
        <w:rPr>
          <w:rFonts w:ascii="Times New Roman" w:eastAsia="標楷體" w:hAnsi="Times New Roman" w:cs="Times New Roman"/>
        </w:rPr>
      </w:pPr>
      <w:r w:rsidRPr="00101EDB">
        <w:rPr>
          <w:rFonts w:ascii="Times New Roman" w:eastAsia="標楷體" w:hAnsi="Times New Roman" w:cs="Times New Roman"/>
        </w:rPr>
        <w:t>內文</w:t>
      </w:r>
    </w:p>
    <w:sectPr w:rsidR="00101EDB" w:rsidRPr="00101EDB" w:rsidSect="00101EDB">
      <w:headerReference w:type="default" r:id="rId12"/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55CAC" w14:textId="77777777" w:rsidR="006C4525" w:rsidRDefault="006C4525" w:rsidP="007041B5">
      <w:r>
        <w:separator/>
      </w:r>
    </w:p>
  </w:endnote>
  <w:endnote w:type="continuationSeparator" w:id="0">
    <w:p w14:paraId="5E34E65C" w14:textId="77777777" w:rsidR="006C4525" w:rsidRDefault="006C4525" w:rsidP="0070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061794"/>
      <w:docPartObj>
        <w:docPartGallery w:val="Page Numbers (Bottom of Page)"/>
        <w:docPartUnique/>
      </w:docPartObj>
    </w:sdtPr>
    <w:sdtEndPr/>
    <w:sdtContent>
      <w:p w14:paraId="5545EDB5" w14:textId="77777777" w:rsidR="00101EDB" w:rsidRDefault="006C4525">
        <w:pPr>
          <w:pStyle w:val="a5"/>
          <w:jc w:val="center"/>
        </w:pPr>
      </w:p>
    </w:sdtContent>
  </w:sdt>
  <w:p w14:paraId="76BD1151" w14:textId="77777777" w:rsidR="00101EDB" w:rsidRDefault="00101EDB" w:rsidP="00101EDB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631550"/>
      <w:docPartObj>
        <w:docPartGallery w:val="Page Numbers (Bottom of Page)"/>
        <w:docPartUnique/>
      </w:docPartObj>
    </w:sdtPr>
    <w:sdtEndPr/>
    <w:sdtContent>
      <w:p w14:paraId="7FC3C168" w14:textId="77777777" w:rsidR="00101EDB" w:rsidRDefault="00101E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F8A" w:rsidRPr="00EA3F8A">
          <w:rPr>
            <w:noProof/>
            <w:lang w:val="zh-TW"/>
          </w:rPr>
          <w:t>-</w:t>
        </w:r>
        <w:r w:rsidR="00EA3F8A">
          <w:rPr>
            <w:noProof/>
          </w:rPr>
          <w:t xml:space="preserve"> 2 -</w:t>
        </w:r>
        <w:r>
          <w:fldChar w:fldCharType="end"/>
        </w:r>
      </w:p>
    </w:sdtContent>
  </w:sdt>
  <w:p w14:paraId="13DFAA85" w14:textId="77777777" w:rsidR="00101EDB" w:rsidRDefault="00101EDB" w:rsidP="00101E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6BB07" w14:textId="77777777" w:rsidR="006C4525" w:rsidRDefault="006C4525" w:rsidP="007041B5">
      <w:r>
        <w:separator/>
      </w:r>
    </w:p>
  </w:footnote>
  <w:footnote w:type="continuationSeparator" w:id="0">
    <w:p w14:paraId="34E67587" w14:textId="77777777" w:rsidR="006C4525" w:rsidRDefault="006C4525" w:rsidP="00704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59FB7" w14:textId="1039AFB4" w:rsidR="00EB70B2" w:rsidRPr="00492C48" w:rsidRDefault="00EB70B2" w:rsidP="00EB70B2">
    <w:pPr>
      <w:jc w:val="center"/>
      <w:rPr>
        <w:rFonts w:ascii="標楷體" w:eastAsia="標楷體" w:hAnsi="標楷體"/>
        <w:bCs/>
        <w:sz w:val="16"/>
        <w:szCs w:val="16"/>
      </w:rPr>
    </w:pPr>
    <w:r w:rsidRPr="00EB70B2">
      <w:rPr>
        <w:rFonts w:ascii="標楷體" w:eastAsia="標楷體" w:hAnsi="標楷體" w:hint="eastAsia"/>
        <w:bCs/>
        <w:sz w:val="16"/>
        <w:szCs w:val="16"/>
      </w:rPr>
      <w:t>年度社會創新高峰會主辦單位徵選</w:t>
    </w:r>
    <w:r>
      <w:rPr>
        <w:rFonts w:ascii="標楷體" w:eastAsia="標楷體" w:hAnsi="標楷體" w:hint="eastAsia"/>
        <w:bCs/>
        <w:sz w:val="16"/>
        <w:szCs w:val="16"/>
      </w:rPr>
      <w:t>計畫書</w:t>
    </w:r>
  </w:p>
  <w:p w14:paraId="2BBD5627" w14:textId="4A9DE060" w:rsidR="007041B5" w:rsidRPr="00EB70B2" w:rsidRDefault="007041B5" w:rsidP="00101EDB">
    <w:pPr>
      <w:jc w:val="center"/>
      <w:rPr>
        <w:rFonts w:ascii="標楷體" w:eastAsia="標楷體" w:hAnsi="標楷體"/>
        <w:bC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122D4" w14:textId="2506838F" w:rsidR="00101EDB" w:rsidRPr="00492C48" w:rsidRDefault="00EB70B2" w:rsidP="00EB70B2">
    <w:pPr>
      <w:jc w:val="center"/>
      <w:rPr>
        <w:rFonts w:ascii="標楷體" w:eastAsia="標楷體" w:hAnsi="標楷體"/>
        <w:bCs/>
        <w:sz w:val="16"/>
        <w:szCs w:val="16"/>
      </w:rPr>
    </w:pPr>
    <w:r w:rsidRPr="00EB70B2">
      <w:rPr>
        <w:rFonts w:ascii="標楷體" w:eastAsia="標楷體" w:hAnsi="標楷體" w:hint="eastAsia"/>
        <w:bCs/>
        <w:sz w:val="16"/>
        <w:szCs w:val="16"/>
      </w:rPr>
      <w:t>年度社會創新高峰會主辦單位徵選</w:t>
    </w:r>
    <w:r w:rsidR="00492C48">
      <w:rPr>
        <w:rFonts w:ascii="標楷體" w:eastAsia="標楷體" w:hAnsi="標楷體" w:hint="eastAsia"/>
        <w:bCs/>
        <w:sz w:val="16"/>
        <w:szCs w:val="16"/>
      </w:rPr>
      <w:t>計畫書</w:t>
    </w:r>
  </w:p>
  <w:p w14:paraId="3AF20764" w14:textId="77777777" w:rsidR="007041B5" w:rsidRPr="00101EDB" w:rsidRDefault="007041B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E8A"/>
    <w:multiLevelType w:val="hybridMultilevel"/>
    <w:tmpl w:val="43A8D80C"/>
    <w:lvl w:ilvl="0" w:tplc="113C7656">
      <w:start w:val="1"/>
      <w:numFmt w:val="taiwaneseCountingThousand"/>
      <w:lvlText w:val="%1、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886C25"/>
    <w:multiLevelType w:val="hybridMultilevel"/>
    <w:tmpl w:val="2690B8D8"/>
    <w:lvl w:ilvl="0" w:tplc="41EA1E3C">
      <w:start w:val="8"/>
      <w:numFmt w:val="taiwaneseCountingThousand"/>
      <w:lvlText w:val="%1、"/>
      <w:lvlJc w:val="left"/>
      <w:pPr>
        <w:ind w:left="16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">
    <w:nsid w:val="6E7967F1"/>
    <w:multiLevelType w:val="hybridMultilevel"/>
    <w:tmpl w:val="7FF4407C"/>
    <w:lvl w:ilvl="0" w:tplc="D7A2F31E">
      <w:start w:val="8"/>
      <w:numFmt w:val="taiwaneseCountingThousand"/>
      <w:lvlText w:val="%1、"/>
      <w:lvlJc w:val="left"/>
      <w:pPr>
        <w:ind w:left="800" w:hanging="8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B5"/>
    <w:rsid w:val="00061B9D"/>
    <w:rsid w:val="000A7106"/>
    <w:rsid w:val="00101EDB"/>
    <w:rsid w:val="0010292D"/>
    <w:rsid w:val="00142F76"/>
    <w:rsid w:val="001D24ED"/>
    <w:rsid w:val="002D7836"/>
    <w:rsid w:val="003F5D0E"/>
    <w:rsid w:val="00484A85"/>
    <w:rsid w:val="00492C48"/>
    <w:rsid w:val="004B12D3"/>
    <w:rsid w:val="0057440E"/>
    <w:rsid w:val="005777A7"/>
    <w:rsid w:val="005E66C3"/>
    <w:rsid w:val="006C4525"/>
    <w:rsid w:val="00700B53"/>
    <w:rsid w:val="007041B5"/>
    <w:rsid w:val="00710B34"/>
    <w:rsid w:val="007A1A4B"/>
    <w:rsid w:val="007A21E7"/>
    <w:rsid w:val="007E3470"/>
    <w:rsid w:val="00857DE8"/>
    <w:rsid w:val="00893E51"/>
    <w:rsid w:val="008F7B1C"/>
    <w:rsid w:val="0090227E"/>
    <w:rsid w:val="009B21A8"/>
    <w:rsid w:val="00A17992"/>
    <w:rsid w:val="00A614AB"/>
    <w:rsid w:val="00A80D33"/>
    <w:rsid w:val="00AF3360"/>
    <w:rsid w:val="00B455C4"/>
    <w:rsid w:val="00BB62C1"/>
    <w:rsid w:val="00C2173A"/>
    <w:rsid w:val="00C50B24"/>
    <w:rsid w:val="00C5774C"/>
    <w:rsid w:val="00E73BD2"/>
    <w:rsid w:val="00E84AF9"/>
    <w:rsid w:val="00EA3F8A"/>
    <w:rsid w:val="00EB70B2"/>
    <w:rsid w:val="00ED751A"/>
    <w:rsid w:val="00F00FD0"/>
    <w:rsid w:val="00F24208"/>
    <w:rsid w:val="00F26690"/>
    <w:rsid w:val="00FC0C5D"/>
    <w:rsid w:val="00FE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6AB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E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1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1B5"/>
    <w:rPr>
      <w:sz w:val="20"/>
      <w:szCs w:val="20"/>
    </w:rPr>
  </w:style>
  <w:style w:type="paragraph" w:styleId="a7">
    <w:name w:val="List Paragraph"/>
    <w:basedOn w:val="a"/>
    <w:uiPriority w:val="34"/>
    <w:qFormat/>
    <w:rsid w:val="007041B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01E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unhideWhenUsed/>
    <w:qFormat/>
    <w:rsid w:val="00101EDB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01EDB"/>
  </w:style>
  <w:style w:type="character" w:styleId="a9">
    <w:name w:val="Hyperlink"/>
    <w:basedOn w:val="a0"/>
    <w:uiPriority w:val="99"/>
    <w:unhideWhenUsed/>
    <w:rsid w:val="00101ED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2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22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ED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41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4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41B5"/>
    <w:rPr>
      <w:sz w:val="20"/>
      <w:szCs w:val="20"/>
    </w:rPr>
  </w:style>
  <w:style w:type="paragraph" w:styleId="a7">
    <w:name w:val="List Paragraph"/>
    <w:basedOn w:val="a"/>
    <w:uiPriority w:val="34"/>
    <w:qFormat/>
    <w:rsid w:val="007041B5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101ED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8">
    <w:name w:val="TOC Heading"/>
    <w:basedOn w:val="1"/>
    <w:next w:val="a"/>
    <w:uiPriority w:val="39"/>
    <w:unhideWhenUsed/>
    <w:qFormat/>
    <w:rsid w:val="00101EDB"/>
    <w:pPr>
      <w:keepLines/>
      <w:widowControl/>
      <w:spacing w:before="240" w:after="0" w:line="259" w:lineRule="auto"/>
      <w:outlineLvl w:val="9"/>
    </w:pPr>
    <w:rPr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101EDB"/>
  </w:style>
  <w:style w:type="character" w:styleId="a9">
    <w:name w:val="Hyperlink"/>
    <w:basedOn w:val="a0"/>
    <w:uiPriority w:val="99"/>
    <w:unhideWhenUsed/>
    <w:rsid w:val="00101EDB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2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02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12E7-30F3-40AF-8F79-D3610F7E8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侯家楷</dc:creator>
  <cp:lastModifiedBy>創業育成組創業促進科鍾宜珊</cp:lastModifiedBy>
  <cp:revision>5</cp:revision>
  <cp:lastPrinted>2019-08-26T09:24:00Z</cp:lastPrinted>
  <dcterms:created xsi:type="dcterms:W3CDTF">2019-08-19T02:14:00Z</dcterms:created>
  <dcterms:modified xsi:type="dcterms:W3CDTF">2019-08-26T09:40:00Z</dcterms:modified>
</cp:coreProperties>
</file>